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B2" w:rsidRPr="00C02E89" w:rsidRDefault="003417B2" w:rsidP="003417B2">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2E89">
        <w:rPr>
          <w:rFonts w:ascii="Times New Roman" w:eastAsia="Times New Roman" w:hAnsi="Times New Roman" w:cs="Times New Roman"/>
          <w:b/>
          <w:bCs/>
          <w:kern w:val="36"/>
          <w:sz w:val="48"/>
          <w:szCs w:val="48"/>
        </w:rPr>
        <w:t>About the Journal</w:t>
      </w:r>
    </w:p>
    <w:p w:rsidR="003417B2" w:rsidRPr="00C02E89" w:rsidRDefault="00123565" w:rsidP="003417B2">
      <w:pPr>
        <w:pStyle w:val="text-justify"/>
        <w:shd w:val="clear" w:color="auto" w:fill="FFFFFF"/>
        <w:jc w:val="both"/>
        <w:rPr>
          <w:sz w:val="21"/>
          <w:szCs w:val="21"/>
        </w:rPr>
      </w:pPr>
      <w:r w:rsidRPr="00C02E89">
        <w:rPr>
          <w:sz w:val="21"/>
          <w:szCs w:val="21"/>
        </w:rPr>
        <w:t xml:space="preserve">MAAUN Journal of Computing </w:t>
      </w:r>
      <w:r>
        <w:rPr>
          <w:sz w:val="21"/>
          <w:szCs w:val="21"/>
        </w:rPr>
        <w:t>Engineering,</w:t>
      </w:r>
      <w:r w:rsidRPr="00C02E89">
        <w:rPr>
          <w:sz w:val="21"/>
          <w:szCs w:val="21"/>
        </w:rPr>
        <w:t xml:space="preserve"> Applied </w:t>
      </w:r>
      <w:r>
        <w:rPr>
          <w:sz w:val="21"/>
          <w:szCs w:val="21"/>
        </w:rPr>
        <w:t xml:space="preserve">and Health </w:t>
      </w:r>
      <w:r w:rsidRPr="00C02E89">
        <w:rPr>
          <w:sz w:val="21"/>
          <w:szCs w:val="21"/>
        </w:rPr>
        <w:t>Science</w:t>
      </w:r>
      <w:r>
        <w:rPr>
          <w:sz w:val="21"/>
          <w:szCs w:val="21"/>
        </w:rPr>
        <w:t>s</w:t>
      </w:r>
      <w:r w:rsidRPr="00C02E89">
        <w:rPr>
          <w:sz w:val="21"/>
          <w:szCs w:val="21"/>
        </w:rPr>
        <w:t xml:space="preserve"> (</w:t>
      </w:r>
      <w:r w:rsidRPr="00C02E89">
        <w:rPr>
          <w:i/>
          <w:sz w:val="21"/>
          <w:szCs w:val="21"/>
        </w:rPr>
        <w:t>MAAUNJCEA</w:t>
      </w:r>
      <w:r>
        <w:rPr>
          <w:i/>
          <w:sz w:val="21"/>
          <w:szCs w:val="21"/>
        </w:rPr>
        <w:t>H</w:t>
      </w:r>
      <w:r w:rsidRPr="00C02E89">
        <w:rPr>
          <w:i/>
          <w:sz w:val="21"/>
          <w:szCs w:val="21"/>
        </w:rPr>
        <w:t>S)</w:t>
      </w:r>
      <w:r>
        <w:rPr>
          <w:i/>
          <w:sz w:val="21"/>
          <w:szCs w:val="21"/>
        </w:rPr>
        <w:t xml:space="preserve"> </w:t>
      </w:r>
      <w:r w:rsidR="003417B2" w:rsidRPr="00C02E89">
        <w:rPr>
          <w:sz w:val="21"/>
          <w:szCs w:val="21"/>
        </w:rPr>
        <w:t>is</w:t>
      </w:r>
      <w:r w:rsidR="007C5216" w:rsidRPr="00C02E89">
        <w:rPr>
          <w:sz w:val="21"/>
          <w:szCs w:val="21"/>
        </w:rPr>
        <w:t xml:space="preserve"> a</w:t>
      </w:r>
      <w:r w:rsidR="003417B2" w:rsidRPr="00C02E89">
        <w:rPr>
          <w:sz w:val="21"/>
          <w:szCs w:val="21"/>
        </w:rPr>
        <w:t xml:space="preserve"> peer-reviewed, jointly published by School of Computing Engineering and Applied Sciences of Maryam </w:t>
      </w:r>
      <w:proofErr w:type="spellStart"/>
      <w:r w:rsidR="003417B2" w:rsidRPr="00C02E89">
        <w:rPr>
          <w:sz w:val="21"/>
          <w:szCs w:val="21"/>
        </w:rPr>
        <w:t>Abacha</w:t>
      </w:r>
      <w:proofErr w:type="spellEnd"/>
      <w:r w:rsidR="003417B2" w:rsidRPr="00C02E89">
        <w:rPr>
          <w:sz w:val="21"/>
          <w:szCs w:val="21"/>
        </w:rPr>
        <w:t xml:space="preserve"> America</w:t>
      </w:r>
      <w:r w:rsidR="00463FC0" w:rsidRPr="00C02E89">
        <w:rPr>
          <w:sz w:val="21"/>
          <w:szCs w:val="21"/>
        </w:rPr>
        <w:t>n</w:t>
      </w:r>
      <w:r w:rsidR="003417B2" w:rsidRPr="00C02E89">
        <w:rPr>
          <w:sz w:val="21"/>
          <w:szCs w:val="21"/>
        </w:rPr>
        <w:t xml:space="preserve"> University of Niger. It is a regular forum for all academics and practitioners in the relevant field. The publication is a refereed and reques</w:t>
      </w:r>
      <w:r w:rsidR="00E52D61">
        <w:rPr>
          <w:sz w:val="21"/>
          <w:szCs w:val="21"/>
        </w:rPr>
        <w:t>ts articles from following two</w:t>
      </w:r>
      <w:r w:rsidR="003417B2" w:rsidRPr="00C02E89">
        <w:rPr>
          <w:sz w:val="21"/>
          <w:szCs w:val="21"/>
        </w:rPr>
        <w:t xml:space="preserve"> categories:</w:t>
      </w:r>
    </w:p>
    <w:p w:rsidR="003417B2" w:rsidRPr="00C02E89" w:rsidRDefault="003417B2" w:rsidP="003417B2">
      <w:pPr>
        <w:numPr>
          <w:ilvl w:val="0"/>
          <w:numId w:val="1"/>
        </w:numPr>
        <w:shd w:val="clear" w:color="auto" w:fill="FFFFFF"/>
        <w:spacing w:before="100" w:beforeAutospacing="1" w:after="100" w:afterAutospacing="1" w:line="240" w:lineRule="auto"/>
        <w:jc w:val="both"/>
        <w:rPr>
          <w:rFonts w:ascii="Times New Roman" w:hAnsi="Times New Roman" w:cs="Times New Roman"/>
          <w:sz w:val="21"/>
          <w:szCs w:val="21"/>
        </w:rPr>
      </w:pPr>
      <w:r w:rsidRPr="00C02E89">
        <w:rPr>
          <w:rFonts w:ascii="Times New Roman" w:hAnsi="Times New Roman" w:cs="Times New Roman"/>
          <w:b/>
          <w:sz w:val="21"/>
          <w:szCs w:val="21"/>
        </w:rPr>
        <w:t>Research papers:</w:t>
      </w:r>
      <w:r w:rsidRPr="00C02E89">
        <w:rPr>
          <w:rFonts w:ascii="Times New Roman" w:hAnsi="Times New Roman" w:cs="Times New Roman"/>
          <w:sz w:val="21"/>
          <w:szCs w:val="21"/>
        </w:rPr>
        <w:t xml:space="preserve"> Papers which precisely identify the problem and use original data/methodology and derive independent conclusion.</w:t>
      </w:r>
    </w:p>
    <w:p w:rsidR="003417B2" w:rsidRPr="00C02E89" w:rsidRDefault="003417B2" w:rsidP="003417B2">
      <w:pPr>
        <w:numPr>
          <w:ilvl w:val="0"/>
          <w:numId w:val="1"/>
        </w:numPr>
        <w:shd w:val="clear" w:color="auto" w:fill="FFFFFF"/>
        <w:spacing w:before="100" w:beforeAutospacing="1" w:after="100" w:afterAutospacing="1" w:line="240" w:lineRule="auto"/>
        <w:jc w:val="both"/>
        <w:rPr>
          <w:rFonts w:ascii="Times New Roman" w:hAnsi="Times New Roman" w:cs="Times New Roman"/>
          <w:sz w:val="21"/>
          <w:szCs w:val="21"/>
        </w:rPr>
      </w:pPr>
      <w:r w:rsidRPr="00C02E89">
        <w:rPr>
          <w:rFonts w:ascii="Times New Roman" w:hAnsi="Times New Roman" w:cs="Times New Roman"/>
          <w:b/>
          <w:sz w:val="21"/>
          <w:szCs w:val="21"/>
        </w:rPr>
        <w:t>Reports:</w:t>
      </w:r>
      <w:r w:rsidRPr="00C02E89">
        <w:rPr>
          <w:rFonts w:ascii="Times New Roman" w:hAnsi="Times New Roman" w:cs="Times New Roman"/>
          <w:sz w:val="21"/>
          <w:szCs w:val="21"/>
        </w:rPr>
        <w:t xml:space="preserve"> Papers which give detail account of events of sufficient importance utilizing existing data information.</w:t>
      </w:r>
    </w:p>
    <w:p w:rsidR="003417B2" w:rsidRPr="00C02E89" w:rsidRDefault="003417B2" w:rsidP="003417B2">
      <w:pPr>
        <w:pStyle w:val="text-justify"/>
        <w:shd w:val="clear" w:color="auto" w:fill="FFFFFF"/>
        <w:rPr>
          <w:sz w:val="21"/>
          <w:szCs w:val="21"/>
        </w:rPr>
      </w:pPr>
      <w:r w:rsidRPr="00C02E89">
        <w:rPr>
          <w:sz w:val="21"/>
          <w:szCs w:val="21"/>
        </w:rPr>
        <w:t>Research papers will be evaluated by referees while expository articles and reports will be discussed in the editorial board and will be sent to a referee</w:t>
      </w:r>
      <w:r w:rsidR="0035458D">
        <w:rPr>
          <w:sz w:val="21"/>
          <w:szCs w:val="21"/>
        </w:rPr>
        <w:t>s of the relevant field in</w:t>
      </w:r>
      <w:r w:rsidRPr="00C02E89">
        <w:rPr>
          <w:sz w:val="21"/>
          <w:szCs w:val="21"/>
        </w:rPr>
        <w:t xml:space="preserve"> the editorial board </w:t>
      </w:r>
      <w:r w:rsidR="0035458D">
        <w:rPr>
          <w:sz w:val="21"/>
          <w:szCs w:val="21"/>
        </w:rPr>
        <w:t xml:space="preserve">if </w:t>
      </w:r>
      <w:r w:rsidRPr="00C02E89">
        <w:rPr>
          <w:sz w:val="21"/>
          <w:szCs w:val="21"/>
        </w:rPr>
        <w:t>deems it necessary.</w:t>
      </w:r>
      <w:r w:rsidR="0035458D">
        <w:rPr>
          <w:sz w:val="21"/>
          <w:szCs w:val="21"/>
        </w:rPr>
        <w:t xml:space="preserve"> </w:t>
      </w:r>
      <w:r w:rsidRPr="00C02E89">
        <w:rPr>
          <w:sz w:val="21"/>
          <w:szCs w:val="21"/>
        </w:rPr>
        <w:t xml:space="preserve">We encourage and request all academics and practitioners in the field of </w:t>
      </w:r>
      <w:r w:rsidR="00BF0200">
        <w:rPr>
          <w:sz w:val="21"/>
          <w:szCs w:val="21"/>
        </w:rPr>
        <w:t xml:space="preserve">computing </w:t>
      </w:r>
      <w:r w:rsidR="00BF0200" w:rsidRPr="00C02E89">
        <w:rPr>
          <w:sz w:val="21"/>
          <w:szCs w:val="21"/>
        </w:rPr>
        <w:t xml:space="preserve">engineering </w:t>
      </w:r>
      <w:r w:rsidR="00BF0200">
        <w:rPr>
          <w:sz w:val="21"/>
          <w:szCs w:val="21"/>
        </w:rPr>
        <w:t>and applied science</w:t>
      </w:r>
      <w:r w:rsidRPr="00C02E89">
        <w:rPr>
          <w:sz w:val="21"/>
          <w:szCs w:val="21"/>
        </w:rPr>
        <w:t xml:space="preserve"> </w:t>
      </w:r>
      <w:r w:rsidR="00BF0200">
        <w:rPr>
          <w:sz w:val="21"/>
          <w:szCs w:val="21"/>
        </w:rPr>
        <w:t>to send their valuable works.</w:t>
      </w:r>
    </w:p>
    <w:p w:rsidR="003417B2" w:rsidRPr="00C02E89" w:rsidRDefault="003417B2" w:rsidP="003417B2">
      <w:pPr>
        <w:pStyle w:val="Heading3"/>
        <w:shd w:val="clear" w:color="auto" w:fill="FFFFFF"/>
        <w:rPr>
          <w:rFonts w:ascii="Times New Roman" w:hAnsi="Times New Roman" w:cs="Times New Roman"/>
          <w:color w:val="auto"/>
          <w:sz w:val="27"/>
          <w:szCs w:val="27"/>
        </w:rPr>
      </w:pPr>
      <w:r w:rsidRPr="00C02E89">
        <w:rPr>
          <w:rFonts w:ascii="Times New Roman" w:hAnsi="Times New Roman" w:cs="Times New Roman"/>
          <w:color w:val="auto"/>
        </w:rPr>
        <w:t>Aims and Scope</w:t>
      </w:r>
    </w:p>
    <w:p w:rsidR="003417B2" w:rsidRPr="00C02E89" w:rsidRDefault="00123565" w:rsidP="00123565">
      <w:pPr>
        <w:pStyle w:val="text-justify"/>
        <w:shd w:val="clear" w:color="auto" w:fill="FFFFFF"/>
        <w:jc w:val="both"/>
        <w:rPr>
          <w:sz w:val="21"/>
          <w:szCs w:val="21"/>
        </w:rPr>
      </w:pPr>
      <w:r w:rsidRPr="00C02E89">
        <w:rPr>
          <w:i/>
          <w:sz w:val="21"/>
          <w:szCs w:val="21"/>
        </w:rPr>
        <w:t>MAAUNJCEA</w:t>
      </w:r>
      <w:r>
        <w:rPr>
          <w:i/>
          <w:sz w:val="21"/>
          <w:szCs w:val="21"/>
        </w:rPr>
        <w:t xml:space="preserve">HS </w:t>
      </w:r>
      <w:r w:rsidR="003417B2" w:rsidRPr="00C02E89">
        <w:rPr>
          <w:sz w:val="21"/>
          <w:szCs w:val="21"/>
        </w:rPr>
        <w:t xml:space="preserve">is a refereed journal to serve the interests of Professionals, academics and research organizations working in the field of </w:t>
      </w:r>
      <w:r w:rsidR="005C5C41" w:rsidRPr="00C02E89">
        <w:rPr>
          <w:sz w:val="21"/>
          <w:szCs w:val="21"/>
        </w:rPr>
        <w:t xml:space="preserve">computing </w:t>
      </w:r>
      <w:r w:rsidR="002E5B0D" w:rsidRPr="00C02E89">
        <w:rPr>
          <w:sz w:val="21"/>
          <w:szCs w:val="21"/>
        </w:rPr>
        <w:t>engineering</w:t>
      </w:r>
      <w:r>
        <w:rPr>
          <w:sz w:val="21"/>
          <w:szCs w:val="21"/>
        </w:rPr>
        <w:t xml:space="preserve">, </w:t>
      </w:r>
      <w:r w:rsidR="003417B2" w:rsidRPr="00C02E89">
        <w:rPr>
          <w:sz w:val="21"/>
          <w:szCs w:val="21"/>
        </w:rPr>
        <w:t xml:space="preserve">applied </w:t>
      </w:r>
      <w:r>
        <w:rPr>
          <w:sz w:val="21"/>
          <w:szCs w:val="21"/>
        </w:rPr>
        <w:t xml:space="preserve">and health </w:t>
      </w:r>
      <w:r w:rsidR="003417B2" w:rsidRPr="00C02E89">
        <w:rPr>
          <w:sz w:val="21"/>
          <w:szCs w:val="21"/>
        </w:rPr>
        <w:t>science</w:t>
      </w:r>
      <w:r>
        <w:rPr>
          <w:sz w:val="21"/>
          <w:szCs w:val="21"/>
        </w:rPr>
        <w:t>s</w:t>
      </w:r>
      <w:r w:rsidR="003417B2" w:rsidRPr="00C02E89">
        <w:rPr>
          <w:sz w:val="21"/>
          <w:szCs w:val="21"/>
        </w:rPr>
        <w:t xml:space="preserve">. Developments in the context of other international regions are part of our knowledge, but the regional experience of and border regions with such a diversity of nature and culture is </w:t>
      </w:r>
      <w:r w:rsidR="007C5216" w:rsidRPr="00C02E89">
        <w:rPr>
          <w:sz w:val="21"/>
          <w:szCs w:val="21"/>
        </w:rPr>
        <w:t>relevant</w:t>
      </w:r>
      <w:r w:rsidR="003417B2" w:rsidRPr="00C02E89">
        <w:rPr>
          <w:sz w:val="21"/>
          <w:szCs w:val="21"/>
        </w:rPr>
        <w:t>. This journal is dedicated towards this direction and welcomes research woks coming from all international contexts, while keeping special attention to</w:t>
      </w:r>
      <w:r w:rsidR="00EE7071" w:rsidRPr="00C02E89">
        <w:rPr>
          <w:sz w:val="21"/>
          <w:szCs w:val="21"/>
        </w:rPr>
        <w:t xml:space="preserve"> the development experiences of</w:t>
      </w:r>
      <w:r w:rsidR="007C5216" w:rsidRPr="00C02E89">
        <w:rPr>
          <w:sz w:val="21"/>
          <w:szCs w:val="21"/>
        </w:rPr>
        <w:t xml:space="preserve"> other African countries</w:t>
      </w:r>
      <w:r w:rsidR="003417B2" w:rsidRPr="00C02E89">
        <w:rPr>
          <w:sz w:val="21"/>
          <w:szCs w:val="21"/>
        </w:rPr>
        <w:t xml:space="preserve">. The scope of the journal incorporates all disciplines of </w:t>
      </w:r>
      <w:r w:rsidR="00EE7071" w:rsidRPr="00C02E89">
        <w:rPr>
          <w:sz w:val="21"/>
          <w:szCs w:val="21"/>
        </w:rPr>
        <w:t xml:space="preserve">computing </w:t>
      </w:r>
      <w:r w:rsidR="003417B2" w:rsidRPr="00C02E89">
        <w:rPr>
          <w:sz w:val="21"/>
          <w:szCs w:val="21"/>
        </w:rPr>
        <w:t>engineering</w:t>
      </w:r>
      <w:r>
        <w:rPr>
          <w:sz w:val="21"/>
          <w:szCs w:val="21"/>
        </w:rPr>
        <w:t xml:space="preserve">, </w:t>
      </w:r>
      <w:r w:rsidR="00EE7071" w:rsidRPr="00C02E89">
        <w:rPr>
          <w:sz w:val="21"/>
          <w:szCs w:val="21"/>
        </w:rPr>
        <w:t xml:space="preserve">applied </w:t>
      </w:r>
      <w:r>
        <w:rPr>
          <w:sz w:val="21"/>
          <w:szCs w:val="21"/>
        </w:rPr>
        <w:t xml:space="preserve">and health </w:t>
      </w:r>
      <w:r w:rsidR="00EE7071" w:rsidRPr="00C02E89">
        <w:rPr>
          <w:sz w:val="21"/>
          <w:szCs w:val="21"/>
        </w:rPr>
        <w:t>sciences</w:t>
      </w:r>
      <w:r w:rsidR="003417B2" w:rsidRPr="00C02E89">
        <w:rPr>
          <w:sz w:val="21"/>
          <w:szCs w:val="21"/>
        </w:rPr>
        <w:t>. The papers in the journal will be in English.</w:t>
      </w:r>
    </w:p>
    <w:p w:rsidR="003417B2" w:rsidRPr="00C02E89" w:rsidRDefault="003417B2" w:rsidP="003417B2">
      <w:pPr>
        <w:pStyle w:val="Heading3"/>
        <w:shd w:val="clear" w:color="auto" w:fill="FFFFFF"/>
        <w:rPr>
          <w:rFonts w:ascii="Times New Roman" w:hAnsi="Times New Roman" w:cs="Times New Roman"/>
          <w:color w:val="auto"/>
          <w:sz w:val="27"/>
          <w:szCs w:val="27"/>
        </w:rPr>
      </w:pPr>
      <w:r w:rsidRPr="00C02E89">
        <w:rPr>
          <w:rFonts w:ascii="Times New Roman" w:hAnsi="Times New Roman" w:cs="Times New Roman"/>
          <w:color w:val="auto"/>
        </w:rPr>
        <w:t>Peer-Review Process</w:t>
      </w:r>
    </w:p>
    <w:p w:rsidR="003417B2" w:rsidRPr="00C02E89" w:rsidRDefault="003417B2" w:rsidP="007C5216">
      <w:pPr>
        <w:pStyle w:val="NormalWeb"/>
        <w:shd w:val="clear" w:color="auto" w:fill="FFFFFF"/>
        <w:jc w:val="both"/>
        <w:rPr>
          <w:sz w:val="21"/>
          <w:szCs w:val="21"/>
        </w:rPr>
      </w:pPr>
      <w:r w:rsidRPr="00C02E89">
        <w:rPr>
          <w:sz w:val="21"/>
          <w:szCs w:val="21"/>
        </w:rPr>
        <w:t xml:space="preserve">The Chief Editor assigns the manuscript to one of the Field Editors. When judging </w:t>
      </w:r>
      <w:r w:rsidR="007C5216" w:rsidRPr="00C02E89">
        <w:rPr>
          <w:sz w:val="21"/>
          <w:szCs w:val="21"/>
        </w:rPr>
        <w:t>for it</w:t>
      </w:r>
      <w:r w:rsidRPr="00C02E89">
        <w:rPr>
          <w:sz w:val="21"/>
          <w:szCs w:val="21"/>
        </w:rPr>
        <w:t xml:space="preserve"> qualified refereeing process, the Field Editor</w:t>
      </w:r>
      <w:r w:rsidR="007C5216" w:rsidRPr="00C02E89">
        <w:rPr>
          <w:sz w:val="21"/>
          <w:szCs w:val="21"/>
        </w:rPr>
        <w:t xml:space="preserve"> will</w:t>
      </w:r>
      <w:r w:rsidRPr="00C02E89">
        <w:rPr>
          <w:sz w:val="21"/>
          <w:szCs w:val="21"/>
        </w:rPr>
        <w:t xml:space="preserve"> </w:t>
      </w:r>
      <w:r w:rsidR="007C5216" w:rsidRPr="00C02E89">
        <w:rPr>
          <w:sz w:val="21"/>
          <w:szCs w:val="21"/>
        </w:rPr>
        <w:t>identify</w:t>
      </w:r>
      <w:r w:rsidRPr="00C02E89">
        <w:rPr>
          <w:sz w:val="21"/>
          <w:szCs w:val="21"/>
        </w:rPr>
        <w:t xml:space="preserve"> one referee who is </w:t>
      </w:r>
      <w:r w:rsidR="007C5216" w:rsidRPr="00C02E89">
        <w:rPr>
          <w:sz w:val="21"/>
          <w:szCs w:val="21"/>
        </w:rPr>
        <w:t>a known</w:t>
      </w:r>
      <w:r w:rsidRPr="00C02E89">
        <w:rPr>
          <w:sz w:val="21"/>
          <w:szCs w:val="21"/>
        </w:rPr>
        <w:t xml:space="preserve"> expert in the concerned subject matter. </w:t>
      </w:r>
      <w:r w:rsidR="002E5B0D" w:rsidRPr="00C02E89">
        <w:rPr>
          <w:i/>
          <w:sz w:val="21"/>
          <w:szCs w:val="21"/>
        </w:rPr>
        <w:t>MAAUNJCEA</w:t>
      </w:r>
      <w:r w:rsidR="00123565">
        <w:rPr>
          <w:i/>
          <w:sz w:val="21"/>
          <w:szCs w:val="21"/>
        </w:rPr>
        <w:t>H</w:t>
      </w:r>
      <w:r w:rsidR="002E5B0D" w:rsidRPr="00C02E89">
        <w:rPr>
          <w:i/>
          <w:sz w:val="21"/>
          <w:szCs w:val="21"/>
        </w:rPr>
        <w:t>S</w:t>
      </w:r>
      <w:r w:rsidRPr="00C02E89">
        <w:rPr>
          <w:sz w:val="21"/>
          <w:szCs w:val="21"/>
        </w:rPr>
        <w:t xml:space="preserve"> will use a double blind referee process. The referee name will remain anonymous, while the authors’ name will remain anonymous to the referee. The Field Editor will then report referee’s evaluation to the Chief Editor which will be taken in the Editorial Board. Only the papers that receive favorable evaluation from the referee</w:t>
      </w:r>
      <w:r w:rsidR="00E3275B" w:rsidRPr="00C02E89">
        <w:rPr>
          <w:sz w:val="21"/>
          <w:szCs w:val="21"/>
        </w:rPr>
        <w:t>s</w:t>
      </w:r>
      <w:r w:rsidRPr="00C02E89">
        <w:rPr>
          <w:sz w:val="21"/>
          <w:szCs w:val="21"/>
        </w:rPr>
        <w:t xml:space="preserve"> will be accepted for publication. To safeguard the authors’ work, the editorial board and referees will keep all information contained in the manuscript confidential until it is published.</w:t>
      </w:r>
    </w:p>
    <w:p w:rsidR="003417B2" w:rsidRPr="00C02E89" w:rsidRDefault="003417B2" w:rsidP="003417B2">
      <w:pPr>
        <w:pStyle w:val="Heading3"/>
        <w:shd w:val="clear" w:color="auto" w:fill="FFFFFF"/>
        <w:rPr>
          <w:rFonts w:ascii="Times New Roman" w:hAnsi="Times New Roman" w:cs="Times New Roman"/>
          <w:color w:val="auto"/>
          <w:sz w:val="24"/>
          <w:szCs w:val="24"/>
        </w:rPr>
      </w:pPr>
      <w:r w:rsidRPr="00C02E89">
        <w:rPr>
          <w:rFonts w:ascii="Times New Roman" w:hAnsi="Times New Roman" w:cs="Times New Roman"/>
          <w:color w:val="auto"/>
          <w:sz w:val="24"/>
          <w:szCs w:val="24"/>
        </w:rPr>
        <w:t>Publication Frequency</w:t>
      </w:r>
    </w:p>
    <w:p w:rsidR="00F07A70" w:rsidRPr="00C02E89" w:rsidRDefault="00DB1071" w:rsidP="00F07A70">
      <w:pPr>
        <w:pStyle w:val="NormalWeb"/>
        <w:shd w:val="clear" w:color="auto" w:fill="FFFFFF"/>
        <w:rPr>
          <w:sz w:val="21"/>
          <w:szCs w:val="21"/>
        </w:rPr>
      </w:pPr>
      <w:r w:rsidRPr="00C02E89">
        <w:rPr>
          <w:sz w:val="21"/>
          <w:szCs w:val="21"/>
        </w:rPr>
        <w:t>The journal will be</w:t>
      </w:r>
      <w:r w:rsidR="003417B2" w:rsidRPr="00C02E89">
        <w:rPr>
          <w:sz w:val="21"/>
          <w:szCs w:val="21"/>
        </w:rPr>
        <w:t xml:space="preserve"> published </w:t>
      </w:r>
      <w:r w:rsidR="007C5216" w:rsidRPr="00C02E89">
        <w:rPr>
          <w:sz w:val="21"/>
          <w:szCs w:val="21"/>
        </w:rPr>
        <w:t>bi-</w:t>
      </w:r>
      <w:r w:rsidR="003417B2" w:rsidRPr="00C02E89">
        <w:rPr>
          <w:sz w:val="21"/>
          <w:szCs w:val="21"/>
        </w:rPr>
        <w:t>annual</w:t>
      </w:r>
      <w:r w:rsidR="00F07A70" w:rsidRPr="00C02E89">
        <w:rPr>
          <w:sz w:val="21"/>
          <w:szCs w:val="21"/>
        </w:rPr>
        <w:t xml:space="preserve"> (February and August)</w:t>
      </w:r>
      <w:r w:rsidR="003417B2" w:rsidRPr="00C02E89">
        <w:rPr>
          <w:sz w:val="21"/>
          <w:szCs w:val="21"/>
        </w:rPr>
        <w:t xml:space="preserve">. Submissions for the </w:t>
      </w:r>
      <w:r w:rsidR="00F07A70" w:rsidRPr="00C02E89">
        <w:rPr>
          <w:sz w:val="21"/>
          <w:szCs w:val="21"/>
        </w:rPr>
        <w:t>first</w:t>
      </w:r>
      <w:r w:rsidR="003417B2" w:rsidRPr="00C02E89">
        <w:rPr>
          <w:sz w:val="21"/>
          <w:szCs w:val="21"/>
        </w:rPr>
        <w:t xml:space="preserve"> issue should be received in </w:t>
      </w:r>
      <w:r w:rsidR="00F07A70" w:rsidRPr="00C02E89">
        <w:rPr>
          <w:sz w:val="21"/>
          <w:szCs w:val="21"/>
        </w:rPr>
        <w:t>August.</w:t>
      </w:r>
    </w:p>
    <w:p w:rsidR="00B33A57" w:rsidRPr="00C02E89" w:rsidRDefault="00915A3B">
      <w:pPr>
        <w:rPr>
          <w:rFonts w:ascii="Times New Roman" w:hAnsi="Times New Roman" w:cs="Times New Roman"/>
        </w:rPr>
      </w:pPr>
      <w:r>
        <w:rPr>
          <w:rFonts w:ascii="Times New Roman" w:hAnsi="Times New Roman" w:cs="Times New Roman"/>
        </w:rPr>
        <w:t>Editor In Chief</w:t>
      </w:r>
      <w:bookmarkStart w:id="0" w:name="_GoBack"/>
      <w:bookmarkEnd w:id="0"/>
    </w:p>
    <w:sectPr w:rsidR="00B33A57" w:rsidRPr="00C02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4320"/>
    <w:multiLevelType w:val="multilevel"/>
    <w:tmpl w:val="C1FC77F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A0sTQwNjU1sTQyMzRT0lEKTi0uzszPAykwqgUADcFNxywAAAA="/>
  </w:docVars>
  <w:rsids>
    <w:rsidRoot w:val="003417B2"/>
    <w:rsid w:val="000274E5"/>
    <w:rsid w:val="00031D31"/>
    <w:rsid w:val="00123565"/>
    <w:rsid w:val="00140E4A"/>
    <w:rsid w:val="002C6F1B"/>
    <w:rsid w:val="002E5B0D"/>
    <w:rsid w:val="003417B2"/>
    <w:rsid w:val="0035458D"/>
    <w:rsid w:val="003B6933"/>
    <w:rsid w:val="003E20FD"/>
    <w:rsid w:val="00463FC0"/>
    <w:rsid w:val="005C5C41"/>
    <w:rsid w:val="007260F5"/>
    <w:rsid w:val="007C5216"/>
    <w:rsid w:val="00915A3B"/>
    <w:rsid w:val="00974007"/>
    <w:rsid w:val="00A34DB6"/>
    <w:rsid w:val="00AC0470"/>
    <w:rsid w:val="00BF0200"/>
    <w:rsid w:val="00C02E89"/>
    <w:rsid w:val="00D976F3"/>
    <w:rsid w:val="00DB1071"/>
    <w:rsid w:val="00E3275B"/>
    <w:rsid w:val="00E52D61"/>
    <w:rsid w:val="00E967E1"/>
    <w:rsid w:val="00EE7071"/>
    <w:rsid w:val="00F0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1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417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7B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417B2"/>
    <w:rPr>
      <w:rFonts w:asciiTheme="majorHAnsi" w:eastAsiaTheme="majorEastAsia" w:hAnsiTheme="majorHAnsi" w:cstheme="majorBidi"/>
      <w:b/>
      <w:bCs/>
      <w:color w:val="4F81BD" w:themeColor="accent1"/>
    </w:rPr>
  </w:style>
  <w:style w:type="paragraph" w:customStyle="1" w:styleId="text-justify">
    <w:name w:val="text-justify"/>
    <w:basedOn w:val="Normal"/>
    <w:rsid w:val="003417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417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1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417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7B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417B2"/>
    <w:rPr>
      <w:rFonts w:asciiTheme="majorHAnsi" w:eastAsiaTheme="majorEastAsia" w:hAnsiTheme="majorHAnsi" w:cstheme="majorBidi"/>
      <w:b/>
      <w:bCs/>
      <w:color w:val="4F81BD" w:themeColor="accent1"/>
    </w:rPr>
  </w:style>
  <w:style w:type="paragraph" w:customStyle="1" w:styleId="text-justify">
    <w:name w:val="text-justify"/>
    <w:basedOn w:val="Normal"/>
    <w:rsid w:val="003417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417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51664">
      <w:bodyDiv w:val="1"/>
      <w:marLeft w:val="0"/>
      <w:marRight w:val="0"/>
      <w:marTop w:val="0"/>
      <w:marBottom w:val="0"/>
      <w:divBdr>
        <w:top w:val="none" w:sz="0" w:space="0" w:color="auto"/>
        <w:left w:val="none" w:sz="0" w:space="0" w:color="auto"/>
        <w:bottom w:val="none" w:sz="0" w:space="0" w:color="auto"/>
        <w:right w:val="none" w:sz="0" w:space="0" w:color="auto"/>
      </w:divBdr>
    </w:div>
    <w:div w:id="92176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333E-A122-4E60-897E-A66E1A57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NCC</dc:creator>
  <cp:lastModifiedBy>NCC</cp:lastModifiedBy>
  <cp:revision>21</cp:revision>
  <dcterms:created xsi:type="dcterms:W3CDTF">2022-10-22T22:27:00Z</dcterms:created>
  <dcterms:modified xsi:type="dcterms:W3CDTF">2022-10-23T00:21:00Z</dcterms:modified>
</cp:coreProperties>
</file>